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Pr="00AD0713">
        <w:rPr>
          <w:rFonts w:ascii="Times New Roman" w:hAnsi="Times New Roman"/>
          <w:sz w:val="24"/>
          <w:szCs w:val="24"/>
        </w:rPr>
        <w:t>Сахарный диабет.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>
        <w:rPr>
          <w:rFonts w:ascii="Times New Roman" w:hAnsi="Times New Roman"/>
          <w:sz w:val="24"/>
          <w:szCs w:val="24"/>
        </w:rPr>
        <w:t>по унифицированной программе: 10.1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семинара: 4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AD0713" w:rsidRPr="00AD0713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D0713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AD0713">
        <w:rPr>
          <w:rFonts w:ascii="Times New Roman" w:hAnsi="Times New Roman"/>
          <w:sz w:val="24"/>
          <w:szCs w:val="24"/>
        </w:rPr>
        <w:t xml:space="preserve">Сахарный диабет (СД). Углеводный обмен в организме. Инсулиновая недостаточность панкреатическая и </w:t>
      </w:r>
      <w:proofErr w:type="spellStart"/>
      <w:r w:rsidRPr="00AD0713">
        <w:rPr>
          <w:rFonts w:ascii="Times New Roman" w:hAnsi="Times New Roman"/>
          <w:sz w:val="24"/>
          <w:szCs w:val="24"/>
        </w:rPr>
        <w:t>внепанкреатическая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. Патогенез СД, классификация СД, клинические формы и стадии СД. Лабораторная диагностика, понятие о </w:t>
      </w:r>
      <w:proofErr w:type="gramStart"/>
      <w:r w:rsidRPr="00AD0713">
        <w:rPr>
          <w:rFonts w:ascii="Times New Roman" w:hAnsi="Times New Roman"/>
          <w:sz w:val="24"/>
          <w:szCs w:val="24"/>
        </w:rPr>
        <w:t>компенсированном</w:t>
      </w:r>
      <w:proofErr w:type="gramEnd"/>
      <w:r w:rsidRPr="00AD071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D0713">
        <w:rPr>
          <w:rFonts w:ascii="Times New Roman" w:hAnsi="Times New Roman"/>
          <w:sz w:val="24"/>
          <w:szCs w:val="24"/>
        </w:rPr>
        <w:t>декомпенсированном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СД, </w:t>
      </w:r>
      <w:proofErr w:type="spellStart"/>
      <w:r w:rsidRPr="00AD0713">
        <w:rPr>
          <w:rFonts w:ascii="Times New Roman" w:hAnsi="Times New Roman"/>
          <w:sz w:val="24"/>
          <w:szCs w:val="24"/>
        </w:rPr>
        <w:t>ангиопатии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при СД. Комы при СД: </w:t>
      </w:r>
      <w:proofErr w:type="spellStart"/>
      <w:r w:rsidRPr="00AD0713">
        <w:rPr>
          <w:rFonts w:ascii="Times New Roman" w:hAnsi="Times New Roman"/>
          <w:sz w:val="24"/>
          <w:szCs w:val="24"/>
        </w:rPr>
        <w:t>кетоацидотическая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, гипогликемическая, </w:t>
      </w:r>
      <w:proofErr w:type="spellStart"/>
      <w:r w:rsidRPr="00AD0713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0713">
        <w:rPr>
          <w:rFonts w:ascii="Times New Roman" w:hAnsi="Times New Roman"/>
          <w:sz w:val="24"/>
          <w:szCs w:val="24"/>
        </w:rPr>
        <w:t>лактооцидемическая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(диагностика и лечение). Диагноз, лечение. Показания к инсулинотерапии, к применению сульфаниламидов и </w:t>
      </w:r>
      <w:proofErr w:type="spellStart"/>
      <w:r w:rsidRPr="00AD0713">
        <w:rPr>
          <w:rFonts w:ascii="Times New Roman" w:hAnsi="Times New Roman"/>
          <w:sz w:val="24"/>
          <w:szCs w:val="24"/>
        </w:rPr>
        <w:t>бигуанидов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AD0713">
        <w:rPr>
          <w:rFonts w:ascii="Times New Roman" w:hAnsi="Times New Roman"/>
          <w:sz w:val="24"/>
          <w:szCs w:val="24"/>
          <w:lang w:val="en-US"/>
        </w:rPr>
        <w:t>Первичная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профилактика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 СД.</w:t>
      </w:r>
      <w:proofErr w:type="gramEnd"/>
      <w:r w:rsidRPr="00AD07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Прогноз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реабилитация</w:t>
      </w:r>
      <w:proofErr w:type="spellEnd"/>
      <w:proofErr w:type="gramStart"/>
      <w:r w:rsidRPr="00AD0713">
        <w:rPr>
          <w:rFonts w:ascii="Times New Roman" w:hAnsi="Times New Roman"/>
          <w:sz w:val="24"/>
          <w:szCs w:val="24"/>
          <w:lang w:val="en-US"/>
        </w:rPr>
        <w:t xml:space="preserve">, 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диспансеризация</w:t>
      </w:r>
      <w:proofErr w:type="spellEnd"/>
      <w:proofErr w:type="gramEnd"/>
      <w:r w:rsidRPr="00AD0713">
        <w:rPr>
          <w:rFonts w:ascii="Times New Roman" w:hAnsi="Times New Roman"/>
          <w:sz w:val="24"/>
          <w:szCs w:val="24"/>
          <w:lang w:val="en-US"/>
        </w:rPr>
        <w:t>,  МСЭ</w:t>
      </w:r>
      <w:r w:rsidRPr="00AD0713">
        <w:rPr>
          <w:rFonts w:ascii="Times New Roman" w:hAnsi="Times New Roman"/>
          <w:sz w:val="24"/>
          <w:szCs w:val="24"/>
        </w:rPr>
        <w:t>.</w:t>
      </w:r>
    </w:p>
    <w:p w:rsidR="00AD0713" w:rsidRPr="00AD0713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D0713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Сахарный диабет (СД). 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>Углеводный обмен в организме.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Инсулиновая недостаточность панкреатическая и </w:t>
      </w:r>
      <w:proofErr w:type="spellStart"/>
      <w:r w:rsidRPr="00856C8E">
        <w:rPr>
          <w:rFonts w:ascii="Times New Roman" w:hAnsi="Times New Roman"/>
          <w:sz w:val="24"/>
          <w:szCs w:val="24"/>
        </w:rPr>
        <w:t>внепанкреатическая</w:t>
      </w:r>
      <w:proofErr w:type="spellEnd"/>
      <w:r w:rsidRPr="00856C8E">
        <w:rPr>
          <w:rFonts w:ascii="Times New Roman" w:hAnsi="Times New Roman"/>
          <w:sz w:val="24"/>
          <w:szCs w:val="24"/>
        </w:rPr>
        <w:t>.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Патогенез СД, классификация СД, клинические формы и стадии СД. 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Лабораторная диагностика, понятие о </w:t>
      </w:r>
      <w:proofErr w:type="gramStart"/>
      <w:r w:rsidRPr="00856C8E">
        <w:rPr>
          <w:rFonts w:ascii="Times New Roman" w:hAnsi="Times New Roman"/>
          <w:sz w:val="24"/>
          <w:szCs w:val="24"/>
        </w:rPr>
        <w:t>компенсированном</w:t>
      </w:r>
      <w:proofErr w:type="gramEnd"/>
      <w:r w:rsidRPr="00856C8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56C8E">
        <w:rPr>
          <w:rFonts w:ascii="Times New Roman" w:hAnsi="Times New Roman"/>
          <w:sz w:val="24"/>
          <w:szCs w:val="24"/>
        </w:rPr>
        <w:t>декомпенсированном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 СД, </w:t>
      </w:r>
      <w:proofErr w:type="spellStart"/>
      <w:r w:rsidRPr="00856C8E">
        <w:rPr>
          <w:rFonts w:ascii="Times New Roman" w:hAnsi="Times New Roman"/>
          <w:sz w:val="24"/>
          <w:szCs w:val="24"/>
        </w:rPr>
        <w:t>ангиопатии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 при СД.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Комы при СД: </w:t>
      </w:r>
      <w:proofErr w:type="spellStart"/>
      <w:r w:rsidRPr="00856C8E">
        <w:rPr>
          <w:rFonts w:ascii="Times New Roman" w:hAnsi="Times New Roman"/>
          <w:sz w:val="24"/>
          <w:szCs w:val="24"/>
        </w:rPr>
        <w:t>кетоацидотическая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, гипогликемическая, </w:t>
      </w:r>
      <w:proofErr w:type="spellStart"/>
      <w:r w:rsidRPr="00856C8E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6C8E">
        <w:rPr>
          <w:rFonts w:ascii="Times New Roman" w:hAnsi="Times New Roman"/>
          <w:sz w:val="24"/>
          <w:szCs w:val="24"/>
        </w:rPr>
        <w:t>лактооцидемическая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 (диагностика и лечение). 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>Диагноз, лечение.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Показания к инсулинотерапии, к применению сульфаниламидов и </w:t>
      </w:r>
      <w:proofErr w:type="spellStart"/>
      <w:r w:rsidRPr="00856C8E">
        <w:rPr>
          <w:rFonts w:ascii="Times New Roman" w:hAnsi="Times New Roman"/>
          <w:sz w:val="24"/>
          <w:szCs w:val="24"/>
        </w:rPr>
        <w:t>бигуанидов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. 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Первичная профилактика СД. </w:t>
      </w:r>
    </w:p>
    <w:p w:rsidR="00AD0713" w:rsidRPr="007D1990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>Прогноз, реабилитация,  диспансеризация,  МСЭ</w:t>
      </w:r>
      <w:r w:rsidRPr="007D1990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D0713" w:rsidRPr="001C666E" w:rsidRDefault="00AD0713" w:rsidP="00AD071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lastRenderedPageBreak/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Ростов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AD0713" w:rsidRPr="003871D9" w:rsidRDefault="00AD0713" w:rsidP="00AD0713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</w:t>
      </w:r>
      <w:proofErr w:type="spellStart"/>
      <w:r w:rsidRPr="003871D9">
        <w:rPr>
          <w:rFonts w:ascii="Times New Roman" w:hAnsi="Times New Roman"/>
          <w:sz w:val="24"/>
          <w:szCs w:val="24"/>
        </w:rPr>
        <w:t>науч</w:t>
      </w:r>
      <w:proofErr w:type="gramStart"/>
      <w:r w:rsidRPr="003871D9">
        <w:rPr>
          <w:rFonts w:ascii="Times New Roman" w:hAnsi="Times New Roman"/>
          <w:sz w:val="24"/>
          <w:szCs w:val="24"/>
        </w:rPr>
        <w:t>.-</w:t>
      </w:r>
      <w:proofErr w:type="gramEnd"/>
      <w:r w:rsidRPr="003871D9">
        <w:rPr>
          <w:rFonts w:ascii="Times New Roman" w:hAnsi="Times New Roman"/>
          <w:sz w:val="24"/>
          <w:szCs w:val="24"/>
        </w:rPr>
        <w:t>практ</w:t>
      </w:r>
      <w:proofErr w:type="spellEnd"/>
      <w:r w:rsidRPr="003871D9">
        <w:rPr>
          <w:rFonts w:ascii="Times New Roman" w:hAnsi="Times New Roman"/>
          <w:sz w:val="24"/>
          <w:szCs w:val="24"/>
        </w:rPr>
        <w:t>. изд. : учебное пособие / ред. И. И.  Дедов. - М.</w:t>
      </w:r>
      <w:proofErr w:type="gramStart"/>
      <w:r w:rsidRPr="003871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, 2007. - 288 с. 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М.: МИА, 2009. - 486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 </w:t>
      </w:r>
    </w:p>
    <w:p w:rsidR="00AD0713" w:rsidRPr="003871D9" w:rsidRDefault="00AD0713" w:rsidP="00AD0713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Донецк: ИД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2009. - 79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2011. - 264 с.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AD0713" w:rsidRPr="00AA7E1B" w:rsidRDefault="00AD0713" w:rsidP="00AD071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AD0713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AD0713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13"/>
  </w:num>
  <w:num w:numId="5">
    <w:abstractNumId w:val="7"/>
  </w:num>
  <w:num w:numId="6">
    <w:abstractNumId w:val="12"/>
  </w:num>
  <w:num w:numId="7">
    <w:abstractNumId w:val="17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  <w:num w:numId="14">
    <w:abstractNumId w:val="16"/>
  </w:num>
  <w:num w:numId="15">
    <w:abstractNumId w:val="19"/>
  </w:num>
  <w:num w:numId="16">
    <w:abstractNumId w:val="8"/>
  </w:num>
  <w:num w:numId="17">
    <w:abstractNumId w:val="15"/>
  </w:num>
  <w:num w:numId="18">
    <w:abstractNumId w:val="18"/>
  </w:num>
  <w:num w:numId="19">
    <w:abstractNumId w:val="9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53C49"/>
    <w:rsid w:val="001B71A0"/>
    <w:rsid w:val="001C666E"/>
    <w:rsid w:val="003871D9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E3F73"/>
    <w:rsid w:val="00923D96"/>
    <w:rsid w:val="009743BA"/>
    <w:rsid w:val="009D4578"/>
    <w:rsid w:val="00A2071D"/>
    <w:rsid w:val="00AC2B4F"/>
    <w:rsid w:val="00AC363D"/>
    <w:rsid w:val="00AD0713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D3A2A"/>
    <w:rsid w:val="00F044B4"/>
    <w:rsid w:val="00F52D6B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713</Words>
  <Characters>4070</Characters>
  <Application>Microsoft Office Word</Application>
  <DocSecurity>0</DocSecurity>
  <Lines>33</Lines>
  <Paragraphs>9</Paragraphs>
  <ScaleCrop>false</ScaleCrop>
  <Company>Home</Company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7</cp:revision>
  <dcterms:created xsi:type="dcterms:W3CDTF">2013-05-18T11:22:00Z</dcterms:created>
  <dcterms:modified xsi:type="dcterms:W3CDTF">2018-11-23T06:18:00Z</dcterms:modified>
</cp:coreProperties>
</file>